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8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附件</w:t>
      </w:r>
      <w:r>
        <w:rPr>
          <w:rFonts w:ascii="Times New Roman" w:hAnsi="Times New Roman" w:eastAsia="黑体" w:cs="Times New Roman"/>
          <w:sz w:val="32"/>
          <w:szCs w:val="32"/>
        </w:rPr>
        <w:t>1</w:t>
      </w:r>
    </w:p>
    <w:p>
      <w:pPr>
        <w:spacing w:line="578" w:lineRule="exact"/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sz w:val="36"/>
          <w:szCs w:val="36"/>
        </w:rPr>
        <w:t>党支部党史学习教育专题组织生活会整改清单</w:t>
      </w:r>
    </w:p>
    <w:p>
      <w:pPr>
        <w:spacing w:line="578" w:lineRule="exact"/>
        <w:ind w:firstLine="560" w:firstLineChars="2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党支部名称：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  <w:lang w:eastAsia="zh-CN"/>
        </w:rPr>
        <w:t>生物教工党支部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     党支部书记（签名）：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  <w:lang w:eastAsia="zh-CN"/>
        </w:rPr>
        <w:t>伍亚华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    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  <w:lang w:val="en-US" w:eastAsia="zh-CN"/>
        </w:rPr>
        <w:t>2021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  <w:lang w:val="en-US" w:eastAsia="zh-CN"/>
        </w:rPr>
        <w:t>7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 月 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  <w:lang w:val="en-US" w:eastAsia="zh-CN"/>
        </w:rPr>
        <w:t>30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日</w:t>
      </w:r>
    </w:p>
    <w:tbl>
      <w:tblPr>
        <w:tblStyle w:val="6"/>
        <w:tblW w:w="13086" w:type="dxa"/>
        <w:tblInd w:w="5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5"/>
        <w:gridCol w:w="4600"/>
        <w:gridCol w:w="34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整改事项</w:t>
            </w:r>
          </w:p>
        </w:tc>
        <w:tc>
          <w:tcPr>
            <w:tcW w:w="4600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整改措施</w:t>
            </w:r>
          </w:p>
        </w:tc>
        <w:tc>
          <w:tcPr>
            <w:tcW w:w="3431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整改时限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开展党史学习教育方面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，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组织党员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开展党史学习教育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的深度和广度还不够好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，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在“学思践悟”的具体举措上还有差距。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进一步加强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党史学习教育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，坚持集中学习和自主学习相结合,坚持规定动作和自选动作相结合，开展特色鲜明、形式多样的党史、新中国史、改革开放史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和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社会主义发展史教育，把学习作为一种精神追求、一种政治责任，切实加强理论学习，始终保持思想上的清醒、政治上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的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坚定，努力做为师生服务的带头人。</w:t>
            </w:r>
          </w:p>
        </w:tc>
        <w:tc>
          <w:tcPr>
            <w:tcW w:w="3431" w:type="dxa"/>
            <w:vAlign w:val="center"/>
          </w:tcPr>
          <w:p>
            <w:pPr>
              <w:spacing w:line="400" w:lineRule="exact"/>
              <w:jc w:val="left"/>
              <w:rPr>
                <w:rFonts w:hint="default" w:ascii="Times New Roman" w:hAnsi="Times New Roman" w:eastAsia="仿宋_GB2312" w:cs="Times New Roman"/>
                <w:sz w:val="28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2021.12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联系服务党员群众方面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，部分存在着先锋模范作用发挥不够、加强自身政治理论学习和注重政治素养不足的现象,对涉及支部、教研室和学院发展的工作积极性不高。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进一步加强支部班子和党员队伍建设。坚持民主集中制，认真坚持“三会一课”制度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，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加强党员干部的教育管理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，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坚持定期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开展党员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活动日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，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经常性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的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开展好党员谈心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谈话，引导党员教师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强化宗旨意识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，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牢固树立为人民服务的宗旨意识，为</w:t>
            </w:r>
            <w:bookmarkStart w:id="0" w:name="_GoBack"/>
            <w:bookmarkEnd w:id="0"/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学校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和学院的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发展做出积极贡献。</w:t>
            </w:r>
          </w:p>
        </w:tc>
        <w:tc>
          <w:tcPr>
            <w:tcW w:w="3431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2021.12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力戒形式主义官僚主义方面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，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在全面从严治党工作中真抓实干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的</w:t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作风有所松劲，务求实效的韧劲不足，日常工作跟的不紧、督的不严，监督检查力度不够强，责任压力传导上还存在“上热、中温、下冷”的现象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。</w:t>
            </w:r>
          </w:p>
        </w:tc>
        <w:tc>
          <w:tcPr>
            <w:tcW w:w="4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</w:rPr>
              <w:t>切实为群众办实事解难题。把学党史同总结经验、观照现实、推动工作结合起来，同解决实际问题结合起来,开展好“我为群众办实事”实践活动，把学习成效转化为工作动力和成效，防止学习和工作两张皮。</w:t>
            </w:r>
          </w:p>
        </w:tc>
        <w:tc>
          <w:tcPr>
            <w:tcW w:w="3431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2021.12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2" w:hRule="atLeast"/>
        </w:trPr>
        <w:tc>
          <w:tcPr>
            <w:tcW w:w="5055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4600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3431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widowControl/>
        <w:jc w:val="left"/>
        <w:rPr>
          <w:rFonts w:ascii="Times New Roman" w:hAnsi="Times New Roman" w:eastAsia="黑体" w:cs="Times New Roman"/>
          <w:szCs w:val="32"/>
        </w:rPr>
      </w:pPr>
    </w:p>
    <w:sectPr>
      <w:pgSz w:w="16838" w:h="11906" w:orient="landscape"/>
      <w:pgMar w:top="2154" w:right="1474" w:bottom="2041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87F3D4A-0EAD-47AF-BAA6-E67016053CE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2C5EC93-56C8-4F9C-94B8-659A4CF8EF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3F0ADA9-2272-49D0-871F-4E4EC388097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B784431-5FD8-449F-A87F-0801CC1C978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D67EAEF-26F9-4F9D-8303-E9094A8656E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CD015CD-0518-435E-B748-E5D08F32622A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7" w:fontKey="{F973FCE8-2F26-4F21-970C-A8CB9C5BF03D}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8" w:fontKey="{3F5ABBF5-161D-4D1C-A291-4FB39C3F6BC5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331AC6E-A629-4F81-8507-6E4BA42200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8AC"/>
    <w:rsid w:val="00064763"/>
    <w:rsid w:val="000C0BD5"/>
    <w:rsid w:val="000D6B89"/>
    <w:rsid w:val="001D327D"/>
    <w:rsid w:val="003138AC"/>
    <w:rsid w:val="00394C91"/>
    <w:rsid w:val="004026A0"/>
    <w:rsid w:val="004627AD"/>
    <w:rsid w:val="00553AB7"/>
    <w:rsid w:val="00605E3F"/>
    <w:rsid w:val="006960D9"/>
    <w:rsid w:val="006E0BE0"/>
    <w:rsid w:val="00701FB5"/>
    <w:rsid w:val="0078428A"/>
    <w:rsid w:val="00917E7C"/>
    <w:rsid w:val="0094245C"/>
    <w:rsid w:val="00B432BB"/>
    <w:rsid w:val="00BC66F0"/>
    <w:rsid w:val="00C36CBA"/>
    <w:rsid w:val="00C92E58"/>
    <w:rsid w:val="00CC05DD"/>
    <w:rsid w:val="00D237A7"/>
    <w:rsid w:val="00DF7EE4"/>
    <w:rsid w:val="092773A2"/>
    <w:rsid w:val="143242BD"/>
    <w:rsid w:val="14D04CB8"/>
    <w:rsid w:val="15AD3CCC"/>
    <w:rsid w:val="19CC3196"/>
    <w:rsid w:val="1BC32A71"/>
    <w:rsid w:val="1DA612B9"/>
    <w:rsid w:val="2A8146C5"/>
    <w:rsid w:val="395E0CA5"/>
    <w:rsid w:val="4080602E"/>
    <w:rsid w:val="416A7125"/>
    <w:rsid w:val="42F45C4B"/>
    <w:rsid w:val="486F5AE1"/>
    <w:rsid w:val="4C0260A7"/>
    <w:rsid w:val="5A6E4B4E"/>
    <w:rsid w:val="5FDF1855"/>
    <w:rsid w:val="65863F90"/>
    <w:rsid w:val="697B1569"/>
    <w:rsid w:val="7B68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139</Words>
  <Characters>204</Characters>
  <Lines>1</Lines>
  <Paragraphs>1</Paragraphs>
  <TotalTime>37</TotalTime>
  <ScaleCrop>false</ScaleCrop>
  <LinksUpToDate>false</LinksUpToDate>
  <CharactersWithSpaces>342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2021-07-02T09:47:00Z</dcterms:created>
  <dc:creator>NUAA-GHB</dc:creator>
  <cp:lastModifiedBy>Administrator</cp:lastModifiedBy>
  <cp:lastPrinted>2021-10-22T07:25:19Z</cp:lastPrinted>
  <dcterms:modified xsi:type="dcterms:W3CDTF">2021-10-22T07:25:34Z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161A497E33E54B3B9623B62AF3B85C67</vt:lpwstr>
  </property>
  <property fmtid="{D5CDD505-2E9C-101B-9397-08002B2CF9AE}" pid="4" name="KSOSaveFontToCloudKey">
    <vt:lpwstr>385697142_embed</vt:lpwstr>
  </property>
</Properties>
</file>